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85" w:rsidRDefault="00E451ED">
      <w:pPr>
        <w:ind w:firstLineChars="200" w:firstLine="883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华南农业</w:t>
      </w:r>
      <w:r>
        <w:rPr>
          <w:rFonts w:ascii="仿宋_GB2312" w:eastAsia="仿宋_GB2312"/>
          <w:b/>
          <w:sz w:val="44"/>
          <w:szCs w:val="44"/>
        </w:rPr>
        <w:t>大学研究生课程</w:t>
      </w:r>
      <w:r>
        <w:rPr>
          <w:rFonts w:ascii="仿宋_GB2312" w:eastAsia="仿宋_GB2312" w:hint="eastAsia"/>
          <w:b/>
          <w:sz w:val="44"/>
          <w:szCs w:val="44"/>
        </w:rPr>
        <w:t>在线</w:t>
      </w:r>
      <w:r>
        <w:rPr>
          <w:rFonts w:ascii="仿宋_GB2312" w:eastAsia="仿宋_GB2312"/>
          <w:b/>
          <w:sz w:val="44"/>
          <w:szCs w:val="44"/>
        </w:rPr>
        <w:t>教学</w:t>
      </w:r>
      <w:r>
        <w:rPr>
          <w:rFonts w:ascii="仿宋_GB2312" w:eastAsia="仿宋_GB2312" w:hint="eastAsia"/>
          <w:b/>
          <w:sz w:val="44"/>
          <w:szCs w:val="44"/>
        </w:rPr>
        <w:t>方案</w:t>
      </w:r>
    </w:p>
    <w:p w:rsidR="00F80585" w:rsidRDefault="00E451ED"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（开课学期：</w:t>
      </w:r>
      <w:r>
        <w:rPr>
          <w:rFonts w:ascii="????" w:eastAsia="Times New Roman" w:hAnsi="????"/>
          <w:b/>
          <w:color w:val="000000"/>
          <w:sz w:val="28"/>
          <w:szCs w:val="28"/>
          <w:u w:val="single"/>
        </w:rPr>
        <w:t xml:space="preserve"> 20</w:t>
      </w:r>
      <w:r>
        <w:rPr>
          <w:rFonts w:ascii="????" w:hAnsi="????" w:hint="eastAsia"/>
          <w:b/>
          <w:color w:val="000000"/>
          <w:sz w:val="28"/>
          <w:szCs w:val="28"/>
          <w:u w:val="single"/>
        </w:rPr>
        <w:t>19</w:t>
      </w:r>
      <w:r>
        <w:rPr>
          <w:rFonts w:hint="eastAsia"/>
          <w:b/>
          <w:color w:val="000000"/>
          <w:sz w:val="28"/>
          <w:szCs w:val="28"/>
          <w:u w:val="single"/>
        </w:rPr>
        <w:t>－</w:t>
      </w:r>
      <w:r>
        <w:rPr>
          <w:rFonts w:ascii="????" w:eastAsia="Times New Roman" w:hAnsi="????"/>
          <w:b/>
          <w:color w:val="000000"/>
          <w:sz w:val="28"/>
          <w:szCs w:val="28"/>
          <w:u w:val="single"/>
        </w:rPr>
        <w:t>20</w:t>
      </w:r>
      <w:r>
        <w:rPr>
          <w:rFonts w:ascii="????" w:hAnsi="????" w:hint="eastAsia"/>
          <w:b/>
          <w:color w:val="000000"/>
          <w:sz w:val="28"/>
          <w:szCs w:val="28"/>
          <w:u w:val="single"/>
        </w:rPr>
        <w:t>20</w:t>
      </w:r>
      <w:r>
        <w:rPr>
          <w:rFonts w:hint="eastAsia"/>
          <w:b/>
          <w:color w:val="000000"/>
          <w:sz w:val="28"/>
          <w:szCs w:val="28"/>
          <w:u w:val="single"/>
        </w:rPr>
        <w:t>学年第</w:t>
      </w:r>
      <w:r>
        <w:rPr>
          <w:rFonts w:hint="eastAsia"/>
          <w:b/>
          <w:color w:val="000000"/>
          <w:sz w:val="28"/>
          <w:szCs w:val="28"/>
          <w:u w:val="single"/>
        </w:rPr>
        <w:t>2</w:t>
      </w:r>
      <w:r>
        <w:rPr>
          <w:rFonts w:hint="eastAsia"/>
          <w:b/>
          <w:color w:val="000000"/>
          <w:sz w:val="28"/>
          <w:szCs w:val="28"/>
          <w:u w:val="single"/>
        </w:rPr>
        <w:t>学期</w:t>
      </w:r>
      <w:r>
        <w:rPr>
          <w:rFonts w:ascii="????" w:eastAsia="Times New Roman" w:hAnsi="????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）</w:t>
      </w:r>
    </w:p>
    <w:p w:rsidR="00F80585" w:rsidRDefault="00E451ED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一、课程基本情况</w:t>
      </w:r>
    </w:p>
    <w:tbl>
      <w:tblPr>
        <w:tblW w:w="10250" w:type="dxa"/>
        <w:jc w:val="center"/>
        <w:tblLayout w:type="fixed"/>
        <w:tblLook w:val="04A0" w:firstRow="1" w:lastRow="0" w:firstColumn="1" w:lastColumn="0" w:noHBand="0" w:noVBand="1"/>
      </w:tblPr>
      <w:tblGrid>
        <w:gridCol w:w="1299"/>
        <w:gridCol w:w="1841"/>
        <w:gridCol w:w="1419"/>
        <w:gridCol w:w="2693"/>
        <w:gridCol w:w="1985"/>
        <w:gridCol w:w="1013"/>
      </w:tblGrid>
      <w:tr w:rsidR="00F80585" w:rsidTr="00B25077">
        <w:trPr>
          <w:trHeight w:val="694"/>
          <w:jc w:val="center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0585" w:rsidRDefault="00E451ED">
            <w:pPr>
              <w:jc w:val="center"/>
            </w:pPr>
            <w:r>
              <w:rPr>
                <w:rFonts w:hint="eastAsia"/>
              </w:rPr>
              <w:t>开课学院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80585" w:rsidRDefault="00F80585"/>
        </w:tc>
        <w:tc>
          <w:tcPr>
            <w:tcW w:w="141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585" w:rsidRDefault="00B25077">
            <w:r w:rsidRPr="00B25077">
              <w:rPr>
                <w:rFonts w:hint="eastAsia"/>
              </w:rPr>
              <w:t>课程名称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585" w:rsidRDefault="00F80585"/>
        </w:tc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0585" w:rsidRDefault="00E451ED">
            <w:pPr>
              <w:jc w:val="center"/>
            </w:pPr>
            <w:r>
              <w:rPr>
                <w:rFonts w:hint="eastAsia"/>
              </w:rPr>
              <w:t>课程总</w:t>
            </w:r>
            <w:r>
              <w:t>学时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F80585" w:rsidRDefault="00E451ED"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</w:p>
        </w:tc>
      </w:tr>
      <w:tr w:rsidR="00B25077" w:rsidTr="00B25077">
        <w:trPr>
          <w:trHeight w:val="803"/>
          <w:jc w:val="center"/>
        </w:trPr>
        <w:tc>
          <w:tcPr>
            <w:tcW w:w="12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5077" w:rsidRDefault="00B25077">
            <w:pPr>
              <w:jc w:val="center"/>
            </w:pPr>
            <w:r w:rsidRPr="00B25077">
              <w:rPr>
                <w:rFonts w:hint="eastAsia"/>
              </w:rPr>
              <w:t>任课教师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25077" w:rsidRDefault="00B25077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25077" w:rsidRDefault="00B25077">
            <w:pPr>
              <w:jc w:val="center"/>
            </w:pPr>
            <w:r>
              <w:rPr>
                <w:rFonts w:hint="eastAsia"/>
              </w:rPr>
              <w:t>授课人数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25077" w:rsidRDefault="00B25077"/>
        </w:tc>
      </w:tr>
      <w:tr w:rsidR="00F80585">
        <w:trPr>
          <w:trHeight w:val="1291"/>
          <w:jc w:val="center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585" w:rsidRDefault="00E451ED">
            <w:pPr>
              <w:jc w:val="center"/>
            </w:pPr>
            <w:r>
              <w:rPr>
                <w:rFonts w:hint="eastAsia"/>
              </w:rPr>
              <w:t>网络教学形式</w:t>
            </w:r>
          </w:p>
        </w:tc>
        <w:tc>
          <w:tcPr>
            <w:tcW w:w="89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F80585" w:rsidRDefault="00E451ED">
            <w:r>
              <w:rPr>
                <w:rFonts w:hint="eastAsia"/>
              </w:rPr>
              <w:t>说明采用的授课</w:t>
            </w:r>
            <w:r>
              <w:t>形式</w:t>
            </w:r>
            <w:r>
              <w:rPr>
                <w:rFonts w:hint="eastAsia"/>
              </w:rPr>
              <w:t>，如使用慕课、视频直播授课、教育在线平台授课等；以一种授课方式为主，可多种方式混合</w:t>
            </w:r>
          </w:p>
        </w:tc>
      </w:tr>
      <w:tr w:rsidR="00F80585">
        <w:trPr>
          <w:trHeight w:val="1527"/>
          <w:jc w:val="center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585" w:rsidRDefault="00E451ED">
            <w:pPr>
              <w:jc w:val="center"/>
            </w:pPr>
            <w:r>
              <w:rPr>
                <w:rFonts w:hint="eastAsia"/>
              </w:rPr>
              <w:t>网络</w:t>
            </w:r>
            <w:r>
              <w:t>教学平台</w:t>
            </w:r>
          </w:p>
        </w:tc>
        <w:tc>
          <w:tcPr>
            <w:tcW w:w="89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F80585" w:rsidRDefault="00E451ED">
            <w:r>
              <w:rPr>
                <w:rFonts w:hint="eastAsia"/>
              </w:rPr>
              <w:t>说明所采用的网络教学平台名称，如</w:t>
            </w:r>
            <w:r>
              <w:t>雨课堂（专业版）、腾讯课堂、慕课（学堂在线</w:t>
            </w:r>
            <w:r>
              <w:t xml:space="preserve"> </w:t>
            </w:r>
            <w:r>
              <w:t>研究生院提供）、</w:t>
            </w:r>
            <w:r>
              <w:rPr>
                <w:rFonts w:hint="eastAsia"/>
              </w:rPr>
              <w:t>学校教育在线平台、中国大学</w:t>
            </w:r>
            <w:r>
              <w:t>MOOC</w:t>
            </w:r>
            <w:r>
              <w:t>平台</w:t>
            </w:r>
            <w:r>
              <w:rPr>
                <w:rFonts w:hint="eastAsia"/>
              </w:rPr>
              <w:t>、智慧树、</w:t>
            </w:r>
            <w:r>
              <w:t>钉钉</w:t>
            </w:r>
            <w:r>
              <w:rPr>
                <w:rFonts w:hint="eastAsia"/>
              </w:rPr>
              <w:t>等</w:t>
            </w:r>
          </w:p>
        </w:tc>
      </w:tr>
      <w:tr w:rsidR="00F80585">
        <w:trPr>
          <w:trHeight w:val="412"/>
          <w:jc w:val="center"/>
        </w:trPr>
        <w:tc>
          <w:tcPr>
            <w:tcW w:w="1299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0585" w:rsidRDefault="00E451ED">
            <w:pPr>
              <w:jc w:val="center"/>
            </w:pPr>
            <w:r>
              <w:rPr>
                <w:rFonts w:hint="eastAsia"/>
              </w:rPr>
              <w:t>考核方案</w:t>
            </w:r>
          </w:p>
        </w:tc>
        <w:tc>
          <w:tcPr>
            <w:tcW w:w="895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80585" w:rsidRDefault="00E451ED">
            <w:pPr>
              <w:ind w:right="480" w:firstLineChars="50" w:firstLine="120"/>
            </w:pPr>
            <w:r>
              <w:rPr>
                <w:rFonts w:hint="eastAsia"/>
              </w:rPr>
              <w:t>说明在线教学采用的考核方式（如课堂考勤、观看视频、参与讨论、测验、作业等）及各教学环节成绩占比等</w:t>
            </w:r>
          </w:p>
        </w:tc>
      </w:tr>
      <w:tr w:rsidR="00F80585">
        <w:trPr>
          <w:trHeight w:val="412"/>
          <w:jc w:val="center"/>
        </w:trPr>
        <w:tc>
          <w:tcPr>
            <w:tcW w:w="129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585" w:rsidRDefault="00F80585"/>
        </w:tc>
        <w:tc>
          <w:tcPr>
            <w:tcW w:w="895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80585" w:rsidRDefault="00F80585"/>
        </w:tc>
      </w:tr>
      <w:tr w:rsidR="00F80585">
        <w:trPr>
          <w:trHeight w:val="412"/>
          <w:jc w:val="center"/>
        </w:trPr>
        <w:tc>
          <w:tcPr>
            <w:tcW w:w="129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585" w:rsidRDefault="00F80585"/>
        </w:tc>
        <w:tc>
          <w:tcPr>
            <w:tcW w:w="895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80585" w:rsidRDefault="00F80585"/>
        </w:tc>
      </w:tr>
      <w:tr w:rsidR="00F80585">
        <w:trPr>
          <w:trHeight w:val="587"/>
          <w:jc w:val="center"/>
        </w:trPr>
        <w:tc>
          <w:tcPr>
            <w:tcW w:w="129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585" w:rsidRDefault="00F80585"/>
        </w:tc>
        <w:tc>
          <w:tcPr>
            <w:tcW w:w="895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80585" w:rsidRDefault="00F80585"/>
        </w:tc>
      </w:tr>
    </w:tbl>
    <w:p w:rsidR="00F80585" w:rsidRDefault="00E451ED">
      <w:pPr>
        <w:pStyle w:val="ListParagraph1"/>
        <w:spacing w:beforeLines="50" w:before="163" w:afterLines="50" w:after="163" w:line="360" w:lineRule="auto"/>
        <w:ind w:firstLineChars="0" w:firstLine="0"/>
        <w:jc w:val="left"/>
        <w:rPr>
          <w:rFonts w:ascii="????" w:eastAsia="Times New Roman" w:hAnsi="????"/>
          <w:b/>
          <w:color w:val="000000"/>
          <w:sz w:val="28"/>
          <w:szCs w:val="28"/>
        </w:rPr>
      </w:pPr>
      <w:r>
        <w:rPr>
          <w:rFonts w:ascii="宋体" w:cs="宋体" w:hint="eastAsia"/>
          <w:b/>
          <w:color w:val="000000"/>
          <w:sz w:val="28"/>
          <w:szCs w:val="28"/>
        </w:rPr>
        <w:t>二、教学进度安排</w:t>
      </w: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842"/>
        <w:gridCol w:w="4267"/>
        <w:gridCol w:w="1656"/>
        <w:gridCol w:w="1588"/>
      </w:tblGrid>
      <w:tr w:rsidR="00F80585">
        <w:trPr>
          <w:trHeight w:val="1004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F80585" w:rsidRDefault="00E451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585" w:rsidRDefault="00E451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F80585" w:rsidRDefault="00E451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章节及内容摘要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80585" w:rsidRDefault="00E451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80585" w:rsidRDefault="00E451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F80585">
        <w:trPr>
          <w:trHeight w:val="1004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F80585" w:rsidRDefault="00F80585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80585" w:rsidRDefault="00F80585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F80585" w:rsidRDefault="00F80585">
            <w:pPr>
              <w:jc w:val="center"/>
              <w:rPr>
                <w:b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F80585" w:rsidRDefault="00F80585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80585" w:rsidRDefault="00F80585">
            <w:pPr>
              <w:jc w:val="center"/>
              <w:rPr>
                <w:b/>
              </w:rPr>
            </w:pPr>
          </w:p>
        </w:tc>
      </w:tr>
      <w:tr w:rsidR="00F80585">
        <w:trPr>
          <w:trHeight w:val="1004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F80585" w:rsidRDefault="00F80585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80585" w:rsidRDefault="00F80585">
            <w:pPr>
              <w:ind w:rightChars="-230" w:right="-552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F80585" w:rsidRDefault="00F80585">
            <w:pPr>
              <w:ind w:rightChars="-230" w:right="-552"/>
              <w:jc w:val="center"/>
              <w:rPr>
                <w:color w:val="000000"/>
                <w:szCs w:val="21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F80585" w:rsidRDefault="00F80585">
            <w:pPr>
              <w:ind w:rightChars="-230" w:right="-552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80585" w:rsidRDefault="00F80585">
            <w:pPr>
              <w:ind w:rightChars="-230" w:right="-552"/>
              <w:jc w:val="center"/>
              <w:rPr>
                <w:color w:val="000000"/>
                <w:szCs w:val="21"/>
              </w:rPr>
            </w:pPr>
          </w:p>
        </w:tc>
      </w:tr>
      <w:tr w:rsidR="00F80585">
        <w:trPr>
          <w:trHeight w:val="1004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F80585" w:rsidRDefault="00F80585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80585" w:rsidRDefault="00F80585">
            <w:pPr>
              <w:ind w:rightChars="-230" w:right="-552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F80585" w:rsidRDefault="00F80585">
            <w:pPr>
              <w:ind w:rightChars="-230" w:right="-552"/>
              <w:jc w:val="center"/>
              <w:rPr>
                <w:color w:val="000000"/>
                <w:szCs w:val="21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F80585" w:rsidRDefault="00F80585">
            <w:pPr>
              <w:ind w:rightChars="-230" w:right="-552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80585" w:rsidRDefault="00F80585">
            <w:pPr>
              <w:ind w:rightChars="-230" w:right="-552"/>
              <w:jc w:val="center"/>
              <w:rPr>
                <w:color w:val="000000"/>
                <w:szCs w:val="21"/>
              </w:rPr>
            </w:pPr>
          </w:p>
        </w:tc>
      </w:tr>
    </w:tbl>
    <w:p w:rsidR="00F80585" w:rsidRDefault="00F80585">
      <w:pPr>
        <w:pStyle w:val="ListParagraph1"/>
        <w:spacing w:beforeLines="50" w:before="163" w:afterLines="50" w:after="163" w:line="360" w:lineRule="auto"/>
        <w:ind w:firstLineChars="0" w:firstLine="0"/>
        <w:rPr>
          <w:rFonts w:ascii="宋体" w:cs="宋体"/>
          <w:b/>
          <w:color w:val="000000"/>
          <w:szCs w:val="21"/>
        </w:rPr>
      </w:pPr>
    </w:p>
    <w:sectPr w:rsidR="00F80585"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1ED" w:rsidRDefault="00E451ED">
      <w:r>
        <w:separator/>
      </w:r>
    </w:p>
  </w:endnote>
  <w:endnote w:type="continuationSeparator" w:id="0">
    <w:p w:rsidR="00E451ED" w:rsidRDefault="00E4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仿宋_GB2312">
    <w:altName w:val="仿宋"/>
    <w:charset w:val="86"/>
    <w:family w:val="modern"/>
    <w:pitch w:val="variable"/>
    <w:sig w:usb0="00000000" w:usb1="00000000" w:usb2="00000000" w:usb3="00000000" w:csb0="00040000" w:csb1="00000000"/>
  </w:font>
  <w:font w:name="????">
    <w:altName w:val="Times New Roman"/>
    <w:charset w:val="00"/>
    <w:family w:val="roman"/>
    <w:pitch w:val="variable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585" w:rsidRDefault="00E451E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451ED">
      <w:rPr>
        <w:noProof/>
        <w:lang w:val="zh-CN"/>
      </w:rPr>
      <w:t>1</w:t>
    </w:r>
    <w:r>
      <w:rPr>
        <w:lang w:val="zh-CN"/>
      </w:rPr>
      <w:fldChar w:fldCharType="end"/>
    </w:r>
  </w:p>
  <w:p w:rsidR="00F80585" w:rsidRDefault="00F805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1ED" w:rsidRDefault="00E451ED">
      <w:r>
        <w:separator/>
      </w:r>
    </w:p>
  </w:footnote>
  <w:footnote w:type="continuationSeparator" w:id="0">
    <w:p w:rsidR="00E451ED" w:rsidRDefault="00E45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F80585"/>
    <w:rsid w:val="00B25077"/>
    <w:rsid w:val="00E451ED"/>
    <w:rsid w:val="00F8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84F8"/>
  <w15:docId w15:val="{E12306E9-4DA9-47A0-A739-2E9FEB52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Arial"/>
      <w:kern w:val="2"/>
      <w:sz w:val="18"/>
      <w:szCs w:val="18"/>
    </w:rPr>
  </w:style>
  <w:style w:type="paragraph" w:customStyle="1" w:styleId="ListParagraph1">
    <w:name w:val="List Paragraph1"/>
    <w:basedOn w:val="a"/>
    <w:pPr>
      <w:widowControl w:val="0"/>
      <w:ind w:firstLineChars="200" w:firstLine="200"/>
      <w:jc w:val="both"/>
    </w:pPr>
    <w:rPr>
      <w:rFonts w:asci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50</Words>
  <Characters>290</Characters>
  <Application>Microsoft Office Word</Application>
  <DocSecurity>0</DocSecurity>
  <Lines>2</Lines>
  <Paragraphs>1</Paragraphs>
  <ScaleCrop>false</ScaleCrop>
  <Company>wimxt.com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Thinker</cp:lastModifiedBy>
  <cp:revision>18</cp:revision>
  <dcterms:created xsi:type="dcterms:W3CDTF">2020-02-01T12:50:00Z</dcterms:created>
  <dcterms:modified xsi:type="dcterms:W3CDTF">2020-02-14T04:51:00Z</dcterms:modified>
</cp:coreProperties>
</file>