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B30" w:rsidRPr="00E11B30" w:rsidRDefault="000F1657" w:rsidP="000F1657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关于《</w:t>
      </w:r>
      <w:r w:rsidR="002D0032" w:rsidRPr="00AE69E4">
        <w:rPr>
          <w:rFonts w:hint="eastAsia"/>
          <w:b/>
          <w:sz w:val="28"/>
          <w:szCs w:val="28"/>
        </w:rPr>
        <w:t>华南农业大学优秀</w:t>
      </w:r>
      <w:r w:rsidR="0094772D">
        <w:rPr>
          <w:rFonts w:hint="eastAsia"/>
          <w:b/>
          <w:sz w:val="28"/>
          <w:szCs w:val="28"/>
        </w:rPr>
        <w:t>研究生</w:t>
      </w:r>
      <w:r w:rsidR="002D0032" w:rsidRPr="00AE69E4">
        <w:rPr>
          <w:rFonts w:hint="eastAsia"/>
          <w:b/>
          <w:sz w:val="28"/>
          <w:szCs w:val="28"/>
        </w:rPr>
        <w:t>学位论文评选与奖励办法（</w:t>
      </w:r>
      <w:r w:rsidR="0094772D">
        <w:rPr>
          <w:rFonts w:hint="eastAsia"/>
          <w:b/>
          <w:sz w:val="28"/>
          <w:szCs w:val="28"/>
        </w:rPr>
        <w:t>征求意见</w:t>
      </w:r>
      <w:r w:rsidR="002D0032" w:rsidRPr="00AE69E4">
        <w:rPr>
          <w:rFonts w:hint="eastAsia"/>
          <w:b/>
          <w:sz w:val="28"/>
          <w:szCs w:val="28"/>
        </w:rPr>
        <w:t>稿）</w:t>
      </w:r>
      <w:r>
        <w:rPr>
          <w:rFonts w:hint="eastAsia"/>
          <w:b/>
          <w:sz w:val="28"/>
          <w:szCs w:val="28"/>
        </w:rPr>
        <w:t>》的</w:t>
      </w:r>
      <w:r w:rsidR="002D0032" w:rsidRPr="00AE69E4">
        <w:rPr>
          <w:rFonts w:hint="eastAsia"/>
          <w:b/>
          <w:sz w:val="28"/>
          <w:szCs w:val="28"/>
        </w:rPr>
        <w:t>修订说明</w:t>
      </w:r>
      <w:bookmarkStart w:id="0" w:name="_GoBack"/>
      <w:bookmarkEnd w:id="0"/>
    </w:p>
    <w:p w:rsidR="00DD2C3E" w:rsidRDefault="002F3344" w:rsidP="00FD12BA">
      <w:pPr>
        <w:spacing w:line="58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为适应研究生教育</w:t>
      </w:r>
      <w:r w:rsidR="003C4723">
        <w:rPr>
          <w:rFonts w:hint="eastAsia"/>
          <w:sz w:val="28"/>
          <w:szCs w:val="28"/>
        </w:rPr>
        <w:t>改革</w:t>
      </w:r>
      <w:r>
        <w:rPr>
          <w:rFonts w:hint="eastAsia"/>
          <w:sz w:val="28"/>
          <w:szCs w:val="28"/>
        </w:rPr>
        <w:t>发展需要，</w:t>
      </w:r>
      <w:r w:rsidR="00D46B4B">
        <w:rPr>
          <w:rFonts w:hint="eastAsia"/>
          <w:sz w:val="28"/>
          <w:szCs w:val="28"/>
        </w:rPr>
        <w:t>培养和激励研究生的创新精神，不断提高学位论文质量，更好</w:t>
      </w:r>
      <w:r w:rsidR="00DD2C3E">
        <w:rPr>
          <w:rFonts w:hint="eastAsia"/>
          <w:sz w:val="28"/>
          <w:szCs w:val="28"/>
        </w:rPr>
        <w:t>地</w:t>
      </w:r>
      <w:r w:rsidR="00D46B4B">
        <w:rPr>
          <w:rFonts w:hint="eastAsia"/>
          <w:sz w:val="28"/>
          <w:szCs w:val="28"/>
        </w:rPr>
        <w:t>为我校高水平大学建设做贡献，结合我校实际情况，</w:t>
      </w:r>
      <w:r w:rsidR="002D0032" w:rsidRPr="002D0032">
        <w:rPr>
          <w:rFonts w:hint="eastAsia"/>
          <w:sz w:val="28"/>
          <w:szCs w:val="28"/>
        </w:rPr>
        <w:t>对</w:t>
      </w:r>
      <w:r w:rsidR="00D46B4B">
        <w:rPr>
          <w:rFonts w:hint="eastAsia"/>
          <w:sz w:val="28"/>
          <w:szCs w:val="28"/>
        </w:rPr>
        <w:t>原</w:t>
      </w:r>
      <w:r w:rsidR="002D0032" w:rsidRPr="002D0032">
        <w:rPr>
          <w:rFonts w:hint="eastAsia"/>
          <w:sz w:val="28"/>
          <w:szCs w:val="28"/>
        </w:rPr>
        <w:t>《</w:t>
      </w:r>
      <w:r w:rsidR="00D46B4B">
        <w:rPr>
          <w:rFonts w:hint="eastAsia"/>
          <w:sz w:val="28"/>
          <w:szCs w:val="28"/>
        </w:rPr>
        <w:t>华南农业大学优秀博士、硕士学位论文评选与奖励办法》</w:t>
      </w:r>
      <w:r w:rsidR="00E441E1">
        <w:rPr>
          <w:rFonts w:hint="eastAsia"/>
          <w:sz w:val="28"/>
          <w:szCs w:val="28"/>
        </w:rPr>
        <w:t>（以下简称“</w:t>
      </w:r>
      <w:r w:rsidR="00502897">
        <w:rPr>
          <w:rFonts w:hint="eastAsia"/>
          <w:sz w:val="28"/>
          <w:szCs w:val="28"/>
        </w:rPr>
        <w:t>评选</w:t>
      </w:r>
      <w:r w:rsidR="00E441E1">
        <w:rPr>
          <w:rFonts w:hint="eastAsia"/>
          <w:sz w:val="28"/>
          <w:szCs w:val="28"/>
        </w:rPr>
        <w:t>办法”</w:t>
      </w:r>
      <w:r w:rsidR="00AB2052">
        <w:rPr>
          <w:rFonts w:hint="eastAsia"/>
          <w:sz w:val="28"/>
          <w:szCs w:val="28"/>
        </w:rPr>
        <w:t>）</w:t>
      </w:r>
      <w:r w:rsidR="00D46B4B">
        <w:rPr>
          <w:rFonts w:hint="eastAsia"/>
          <w:sz w:val="28"/>
          <w:szCs w:val="28"/>
        </w:rPr>
        <w:t>进行了修订</w:t>
      </w:r>
      <w:r w:rsidR="002D0032" w:rsidRPr="002D0032">
        <w:rPr>
          <w:rFonts w:hint="eastAsia"/>
          <w:sz w:val="28"/>
          <w:szCs w:val="28"/>
        </w:rPr>
        <w:t>。</w:t>
      </w:r>
    </w:p>
    <w:p w:rsidR="00DD2C3E" w:rsidRPr="00DD2C3E" w:rsidRDefault="00DD2C3E" w:rsidP="00DD2C3E">
      <w:pPr>
        <w:spacing w:line="580" w:lineRule="exact"/>
        <w:ind w:firstLineChars="200" w:firstLine="560"/>
        <w:rPr>
          <w:sz w:val="28"/>
          <w:szCs w:val="28"/>
        </w:rPr>
      </w:pPr>
      <w:r w:rsidRPr="00DD2C3E">
        <w:rPr>
          <w:rFonts w:hint="eastAsia"/>
          <w:sz w:val="28"/>
          <w:szCs w:val="28"/>
        </w:rPr>
        <w:t>新</w:t>
      </w:r>
      <w:r w:rsidR="00502897">
        <w:rPr>
          <w:rFonts w:hint="eastAsia"/>
          <w:sz w:val="28"/>
          <w:szCs w:val="28"/>
        </w:rPr>
        <w:t>修订</w:t>
      </w:r>
      <w:r w:rsidRPr="00DD2C3E">
        <w:rPr>
          <w:rFonts w:hint="eastAsia"/>
          <w:sz w:val="28"/>
          <w:szCs w:val="28"/>
        </w:rPr>
        <w:t>的评选办法增加了评选名额，并且分博士、学术型硕士和专业学位硕士三类进行评选。其中优秀博士学位论文由</w:t>
      </w:r>
      <w:r w:rsidR="00502897">
        <w:rPr>
          <w:rFonts w:hint="eastAsia"/>
          <w:sz w:val="28"/>
          <w:szCs w:val="28"/>
        </w:rPr>
        <w:t>各学位评定分委员会</w:t>
      </w:r>
      <w:r w:rsidRPr="00DD2C3E">
        <w:rPr>
          <w:rFonts w:hint="eastAsia"/>
          <w:sz w:val="28"/>
          <w:szCs w:val="28"/>
        </w:rPr>
        <w:t>推荐、学校评选，优秀硕士学位论文由</w:t>
      </w:r>
      <w:r w:rsidR="00502897">
        <w:rPr>
          <w:rFonts w:hint="eastAsia"/>
          <w:sz w:val="28"/>
          <w:szCs w:val="28"/>
        </w:rPr>
        <w:t>各分委会</w:t>
      </w:r>
      <w:r w:rsidRPr="00DD2C3E">
        <w:rPr>
          <w:rFonts w:hint="eastAsia"/>
          <w:sz w:val="28"/>
          <w:szCs w:val="28"/>
        </w:rPr>
        <w:t>评选、学校核准。各</w:t>
      </w:r>
      <w:r w:rsidR="00502897">
        <w:rPr>
          <w:rFonts w:hint="eastAsia"/>
          <w:sz w:val="28"/>
          <w:szCs w:val="28"/>
        </w:rPr>
        <w:t>分委会</w:t>
      </w:r>
      <w:r w:rsidRPr="00DD2C3E">
        <w:rPr>
          <w:rFonts w:hint="eastAsia"/>
          <w:sz w:val="28"/>
          <w:szCs w:val="28"/>
        </w:rPr>
        <w:t>按获学位人数的一定比例进行推荐或评选，但符合一定条件的高水平论文篇数如果超出推荐或评选名额，可不受</w:t>
      </w:r>
      <w:r>
        <w:rPr>
          <w:rFonts w:hint="eastAsia"/>
          <w:sz w:val="28"/>
          <w:szCs w:val="28"/>
        </w:rPr>
        <w:t>名额</w:t>
      </w:r>
      <w:r w:rsidRPr="00DD2C3E">
        <w:rPr>
          <w:rFonts w:hint="eastAsia"/>
          <w:sz w:val="28"/>
          <w:szCs w:val="28"/>
        </w:rPr>
        <w:t>限制。</w:t>
      </w:r>
    </w:p>
    <w:p w:rsidR="00FD12BA" w:rsidRDefault="002D0032" w:rsidP="00FD12BA">
      <w:pPr>
        <w:spacing w:line="580" w:lineRule="exact"/>
        <w:ind w:firstLineChars="200" w:firstLine="560"/>
        <w:rPr>
          <w:sz w:val="28"/>
          <w:szCs w:val="28"/>
        </w:rPr>
      </w:pPr>
      <w:r w:rsidRPr="002D0032">
        <w:rPr>
          <w:rFonts w:hint="eastAsia"/>
          <w:sz w:val="28"/>
          <w:szCs w:val="28"/>
        </w:rPr>
        <w:t>具体修订内容如下</w:t>
      </w:r>
      <w:r w:rsidR="000F1657">
        <w:rPr>
          <w:rFonts w:hint="eastAsia"/>
          <w:sz w:val="28"/>
          <w:szCs w:val="28"/>
        </w:rPr>
        <w:t>：</w:t>
      </w:r>
    </w:p>
    <w:p w:rsidR="002D0032" w:rsidRPr="00FD12BA" w:rsidRDefault="00FD12BA" w:rsidP="00FD12BA">
      <w:pPr>
        <w:spacing w:line="580" w:lineRule="exact"/>
        <w:ind w:firstLineChars="200" w:firstLine="560"/>
        <w:rPr>
          <w:sz w:val="28"/>
          <w:szCs w:val="28"/>
        </w:rPr>
      </w:pPr>
      <w:r w:rsidRPr="00FD12BA">
        <w:rPr>
          <w:rFonts w:hint="eastAsia"/>
          <w:sz w:val="28"/>
          <w:szCs w:val="28"/>
        </w:rPr>
        <w:t>1</w:t>
      </w:r>
      <w:r w:rsidRPr="00FD12BA">
        <w:rPr>
          <w:rFonts w:hint="eastAsia"/>
          <w:sz w:val="28"/>
          <w:szCs w:val="28"/>
        </w:rPr>
        <w:t>、新修订的</w:t>
      </w:r>
      <w:r w:rsidR="00502897">
        <w:rPr>
          <w:rFonts w:hint="eastAsia"/>
          <w:sz w:val="28"/>
          <w:szCs w:val="28"/>
        </w:rPr>
        <w:t>评选办法</w:t>
      </w:r>
      <w:r w:rsidRPr="00FD12BA">
        <w:rPr>
          <w:rFonts w:hint="eastAsia"/>
          <w:sz w:val="28"/>
          <w:szCs w:val="28"/>
        </w:rPr>
        <w:t>（征求意见稿）</w:t>
      </w:r>
      <w:r>
        <w:rPr>
          <w:rFonts w:hint="eastAsia"/>
          <w:sz w:val="28"/>
          <w:szCs w:val="28"/>
        </w:rPr>
        <w:t>分</w:t>
      </w:r>
      <w:r w:rsidRPr="00FD12BA">
        <w:rPr>
          <w:rFonts w:hint="eastAsia"/>
          <w:sz w:val="28"/>
          <w:szCs w:val="28"/>
        </w:rPr>
        <w:t>六章，</w:t>
      </w:r>
      <w:r>
        <w:rPr>
          <w:rFonts w:hint="eastAsia"/>
          <w:sz w:val="28"/>
          <w:szCs w:val="28"/>
        </w:rPr>
        <w:t>共</w:t>
      </w:r>
      <w:r w:rsidRPr="00FD12BA">
        <w:rPr>
          <w:rFonts w:hint="eastAsia"/>
          <w:sz w:val="28"/>
          <w:szCs w:val="28"/>
        </w:rPr>
        <w:t>二十二条。</w:t>
      </w:r>
    </w:p>
    <w:p w:rsidR="00DD2C3E" w:rsidRDefault="004263F7" w:rsidP="00A25727">
      <w:pPr>
        <w:spacing w:line="58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 w:rsidR="00E441E1">
        <w:rPr>
          <w:rFonts w:hint="eastAsia"/>
          <w:sz w:val="28"/>
          <w:szCs w:val="28"/>
        </w:rPr>
        <w:t>、</w:t>
      </w:r>
      <w:r w:rsidR="00E441E1" w:rsidRPr="00E441E1">
        <w:rPr>
          <w:rFonts w:hint="eastAsia"/>
          <w:sz w:val="28"/>
          <w:szCs w:val="28"/>
        </w:rPr>
        <w:t>第</w:t>
      </w:r>
      <w:r w:rsidR="00E441E1">
        <w:rPr>
          <w:rFonts w:hint="eastAsia"/>
          <w:sz w:val="28"/>
          <w:szCs w:val="28"/>
        </w:rPr>
        <w:t>二</w:t>
      </w:r>
      <w:r w:rsidR="00E441E1" w:rsidRPr="00E441E1">
        <w:rPr>
          <w:rFonts w:hint="eastAsia"/>
          <w:sz w:val="28"/>
          <w:szCs w:val="28"/>
        </w:rPr>
        <w:t>章，</w:t>
      </w:r>
      <w:r w:rsidR="00A25727">
        <w:rPr>
          <w:rFonts w:hint="eastAsia"/>
          <w:sz w:val="28"/>
          <w:szCs w:val="28"/>
        </w:rPr>
        <w:t>评选范围和指标。</w:t>
      </w:r>
      <w:r w:rsidR="00752A12">
        <w:rPr>
          <w:rFonts w:hint="eastAsia"/>
          <w:sz w:val="28"/>
          <w:szCs w:val="28"/>
        </w:rPr>
        <w:t>新增了评选“基准比例”的表述，</w:t>
      </w:r>
      <w:r w:rsidR="00883A1E">
        <w:rPr>
          <w:rFonts w:hint="eastAsia"/>
          <w:sz w:val="28"/>
          <w:szCs w:val="28"/>
        </w:rPr>
        <w:t>规定了</w:t>
      </w:r>
      <w:r w:rsidR="00502897">
        <w:rPr>
          <w:rFonts w:hint="eastAsia"/>
          <w:sz w:val="28"/>
          <w:szCs w:val="28"/>
        </w:rPr>
        <w:t>优秀博士、优秀学术型硕士和优秀专业学位硕士学位论文</w:t>
      </w:r>
      <w:r w:rsidR="00752A12">
        <w:rPr>
          <w:rFonts w:hint="eastAsia"/>
          <w:sz w:val="28"/>
          <w:szCs w:val="28"/>
        </w:rPr>
        <w:t>评选的基准比例和具体的计算方式。</w:t>
      </w:r>
    </w:p>
    <w:p w:rsidR="009C4899" w:rsidRDefault="001E528B" w:rsidP="00A25727">
      <w:pPr>
        <w:spacing w:line="58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 w:rsidR="009C4899">
        <w:rPr>
          <w:rFonts w:hint="eastAsia"/>
          <w:sz w:val="28"/>
          <w:szCs w:val="28"/>
        </w:rPr>
        <w:t>、第三章，</w:t>
      </w:r>
      <w:r w:rsidR="00A25727">
        <w:rPr>
          <w:rFonts w:hint="eastAsia"/>
          <w:sz w:val="28"/>
          <w:szCs w:val="28"/>
        </w:rPr>
        <w:t>评选条件与标准。</w:t>
      </w:r>
      <w:r w:rsidR="009C4899">
        <w:rPr>
          <w:rFonts w:hint="eastAsia"/>
          <w:sz w:val="28"/>
          <w:szCs w:val="28"/>
        </w:rPr>
        <w:t>新增了学位论文撰写规范的表述；明确了优秀博士学位论文、优秀硕士学位论文（</w:t>
      </w:r>
      <w:r w:rsidR="00E70A37">
        <w:rPr>
          <w:rFonts w:hint="eastAsia"/>
          <w:sz w:val="28"/>
          <w:szCs w:val="28"/>
        </w:rPr>
        <w:t>含</w:t>
      </w:r>
      <w:r w:rsidR="009C4899">
        <w:rPr>
          <w:rFonts w:hint="eastAsia"/>
          <w:sz w:val="28"/>
          <w:szCs w:val="28"/>
        </w:rPr>
        <w:t>学术型</w:t>
      </w:r>
      <w:r w:rsidR="00E70A37">
        <w:rPr>
          <w:rFonts w:hint="eastAsia"/>
          <w:sz w:val="28"/>
          <w:szCs w:val="28"/>
        </w:rPr>
        <w:t>硕士</w:t>
      </w:r>
      <w:r w:rsidR="009C4899">
        <w:rPr>
          <w:rFonts w:hint="eastAsia"/>
          <w:sz w:val="28"/>
          <w:szCs w:val="28"/>
        </w:rPr>
        <w:t>和专业学位</w:t>
      </w:r>
      <w:r w:rsidR="00E70A37">
        <w:rPr>
          <w:rFonts w:hint="eastAsia"/>
          <w:sz w:val="28"/>
          <w:szCs w:val="28"/>
        </w:rPr>
        <w:t>硕士</w:t>
      </w:r>
      <w:r w:rsidR="009C4899">
        <w:rPr>
          <w:rFonts w:hint="eastAsia"/>
          <w:sz w:val="28"/>
          <w:szCs w:val="28"/>
        </w:rPr>
        <w:t>）评选的具体标准。</w:t>
      </w:r>
    </w:p>
    <w:p w:rsidR="009C4899" w:rsidRPr="009C4899" w:rsidRDefault="001E528B" w:rsidP="00A25727">
      <w:pPr>
        <w:spacing w:line="58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 w:rsidR="009C4899">
        <w:rPr>
          <w:rFonts w:hint="eastAsia"/>
          <w:sz w:val="28"/>
          <w:szCs w:val="28"/>
        </w:rPr>
        <w:t>、第四章，</w:t>
      </w:r>
      <w:r w:rsidR="00A25727">
        <w:rPr>
          <w:rFonts w:hint="eastAsia"/>
          <w:sz w:val="28"/>
          <w:szCs w:val="28"/>
        </w:rPr>
        <w:t>评选办法和程序。</w:t>
      </w:r>
      <w:r w:rsidR="009C4899">
        <w:rPr>
          <w:rFonts w:hint="eastAsia"/>
          <w:sz w:val="28"/>
          <w:szCs w:val="28"/>
        </w:rPr>
        <w:t>明确优秀硕士学位论文（含</w:t>
      </w:r>
      <w:r w:rsidR="00597ADE">
        <w:rPr>
          <w:rFonts w:hint="eastAsia"/>
          <w:sz w:val="28"/>
          <w:szCs w:val="28"/>
        </w:rPr>
        <w:t>学术型</w:t>
      </w:r>
      <w:r w:rsidR="00883A1E">
        <w:rPr>
          <w:rFonts w:hint="eastAsia"/>
          <w:sz w:val="28"/>
          <w:szCs w:val="28"/>
        </w:rPr>
        <w:t>硕士</w:t>
      </w:r>
      <w:r w:rsidR="00597ADE">
        <w:rPr>
          <w:rFonts w:hint="eastAsia"/>
          <w:sz w:val="28"/>
          <w:szCs w:val="28"/>
        </w:rPr>
        <w:t>和专业学位</w:t>
      </w:r>
      <w:r w:rsidR="00883A1E">
        <w:rPr>
          <w:rFonts w:hint="eastAsia"/>
          <w:sz w:val="28"/>
          <w:szCs w:val="28"/>
        </w:rPr>
        <w:t>硕士</w:t>
      </w:r>
      <w:r w:rsidR="00597ADE">
        <w:rPr>
          <w:rFonts w:hint="eastAsia"/>
          <w:sz w:val="28"/>
          <w:szCs w:val="28"/>
        </w:rPr>
        <w:t>）由各学位评定分委员会评选，并提出初步名单报校委会核准；优秀博士学位论文由各分委会推荐，报校委会评选产生。</w:t>
      </w:r>
    </w:p>
    <w:p w:rsidR="009123E9" w:rsidRPr="00E441E1" w:rsidRDefault="009123E9" w:rsidP="00A25727">
      <w:pPr>
        <w:rPr>
          <w:sz w:val="28"/>
          <w:szCs w:val="28"/>
        </w:rPr>
      </w:pPr>
    </w:p>
    <w:sectPr w:rsidR="009123E9" w:rsidRPr="00E441E1" w:rsidSect="006447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5F4B" w:rsidRDefault="007F5F4B" w:rsidP="002D0032">
      <w:r>
        <w:separator/>
      </w:r>
    </w:p>
  </w:endnote>
  <w:endnote w:type="continuationSeparator" w:id="1">
    <w:p w:rsidR="007F5F4B" w:rsidRDefault="007F5F4B" w:rsidP="002D00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5F4B" w:rsidRDefault="007F5F4B" w:rsidP="002D0032">
      <w:r>
        <w:separator/>
      </w:r>
    </w:p>
  </w:footnote>
  <w:footnote w:type="continuationSeparator" w:id="1">
    <w:p w:rsidR="007F5F4B" w:rsidRDefault="007F5F4B" w:rsidP="002D003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1777F"/>
    <w:rsid w:val="00017F36"/>
    <w:rsid w:val="000F1657"/>
    <w:rsid w:val="00135EAA"/>
    <w:rsid w:val="001E528B"/>
    <w:rsid w:val="001F2324"/>
    <w:rsid w:val="00213AA3"/>
    <w:rsid w:val="0026149E"/>
    <w:rsid w:val="0027089C"/>
    <w:rsid w:val="002D0032"/>
    <w:rsid w:val="002E57B3"/>
    <w:rsid w:val="002F3344"/>
    <w:rsid w:val="003971BB"/>
    <w:rsid w:val="003C4723"/>
    <w:rsid w:val="0042097B"/>
    <w:rsid w:val="004263F7"/>
    <w:rsid w:val="00502897"/>
    <w:rsid w:val="00524661"/>
    <w:rsid w:val="00597ADE"/>
    <w:rsid w:val="0062735B"/>
    <w:rsid w:val="00644777"/>
    <w:rsid w:val="006E4540"/>
    <w:rsid w:val="00752A12"/>
    <w:rsid w:val="007F5F4B"/>
    <w:rsid w:val="0081777F"/>
    <w:rsid w:val="00883A1E"/>
    <w:rsid w:val="009123E9"/>
    <w:rsid w:val="0094772D"/>
    <w:rsid w:val="00966B8E"/>
    <w:rsid w:val="009C4899"/>
    <w:rsid w:val="00A23FAE"/>
    <w:rsid w:val="00A25727"/>
    <w:rsid w:val="00AB2052"/>
    <w:rsid w:val="00AE69E4"/>
    <w:rsid w:val="00D46B4B"/>
    <w:rsid w:val="00D600D7"/>
    <w:rsid w:val="00DD2C3E"/>
    <w:rsid w:val="00E03D6E"/>
    <w:rsid w:val="00E11B30"/>
    <w:rsid w:val="00E441E1"/>
    <w:rsid w:val="00E50E2E"/>
    <w:rsid w:val="00E70A37"/>
    <w:rsid w:val="00EF1F37"/>
    <w:rsid w:val="00EF2989"/>
    <w:rsid w:val="00F30209"/>
    <w:rsid w:val="00FD12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77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D00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D003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D00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D0032"/>
    <w:rPr>
      <w:sz w:val="18"/>
      <w:szCs w:val="18"/>
    </w:rPr>
  </w:style>
  <w:style w:type="paragraph" w:styleId="a5">
    <w:name w:val="List Paragraph"/>
    <w:basedOn w:val="a"/>
    <w:uiPriority w:val="34"/>
    <w:qFormat/>
    <w:rsid w:val="002D0032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D00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D003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D00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D0032"/>
    <w:rPr>
      <w:sz w:val="18"/>
      <w:szCs w:val="18"/>
    </w:rPr>
  </w:style>
  <w:style w:type="paragraph" w:styleId="a5">
    <w:name w:val="List Paragraph"/>
    <w:basedOn w:val="a"/>
    <w:uiPriority w:val="34"/>
    <w:qFormat/>
    <w:rsid w:val="002D003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9556AF-C118-470B-A2A9-4C3D33017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姚旋</cp:lastModifiedBy>
  <cp:revision>3</cp:revision>
  <cp:lastPrinted>2015-11-18T03:55:00Z</cp:lastPrinted>
  <dcterms:created xsi:type="dcterms:W3CDTF">2015-11-18T04:15:00Z</dcterms:created>
  <dcterms:modified xsi:type="dcterms:W3CDTF">2015-11-18T07:50:00Z</dcterms:modified>
</cp:coreProperties>
</file>